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5A4F" w14:textId="77777777" w:rsidR="00271F35" w:rsidRPr="008744F8" w:rsidRDefault="00271F35" w:rsidP="00271F35">
      <w:pPr>
        <w:jc w:val="both"/>
        <w:rPr>
          <w:b/>
          <w:bCs/>
          <w:u w:val="single"/>
        </w:rPr>
      </w:pPr>
      <w:r w:rsidRPr="008744F8">
        <w:rPr>
          <w:b/>
          <w:bCs/>
          <w:u w:val="single"/>
        </w:rPr>
        <w:t xml:space="preserve">Language used in Child Protection Medical Assessment (CPMA) reports: </w:t>
      </w:r>
    </w:p>
    <w:p w14:paraId="705A6469" w14:textId="77777777" w:rsidR="00271F35" w:rsidRPr="008744F8" w:rsidRDefault="00271F35" w:rsidP="00271F35">
      <w:pPr>
        <w:jc w:val="both"/>
        <w:rPr>
          <w:b/>
          <w:bCs/>
        </w:rPr>
      </w:pPr>
      <w:r w:rsidRPr="008744F8">
        <w:rPr>
          <w:b/>
          <w:bCs/>
        </w:rPr>
        <w:t>Various terms may be used in CPMA reports.</w:t>
      </w:r>
    </w:p>
    <w:p w14:paraId="56CAF692" w14:textId="77777777" w:rsidR="00271F35" w:rsidRPr="008744F8" w:rsidRDefault="00271F35" w:rsidP="00271F35">
      <w:pPr>
        <w:jc w:val="both"/>
      </w:pPr>
      <w:r w:rsidRPr="008744F8">
        <w:t>This is a glossary to help ensure there is a shared understanding of what these terms mean.</w:t>
      </w:r>
    </w:p>
    <w:p w14:paraId="43622491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Consistent/Compatible with</w:t>
      </w:r>
      <w:r w:rsidRPr="008744F8">
        <w:t xml:space="preserve"> – the examination findings (e.g. an injury) could have </w:t>
      </w:r>
    </w:p>
    <w:p w14:paraId="2721AD3D" w14:textId="77777777" w:rsidR="00271F35" w:rsidRPr="008744F8" w:rsidRDefault="00271F35" w:rsidP="00271F35">
      <w:pPr>
        <w:jc w:val="both"/>
      </w:pPr>
      <w:r w:rsidRPr="008744F8">
        <w:t xml:space="preserve">been caused by a given explanation (e.g. history from child/parent). However, this does </w:t>
      </w:r>
    </w:p>
    <w:p w14:paraId="51FFB97A" w14:textId="77777777" w:rsidR="00271F35" w:rsidRPr="008744F8" w:rsidRDefault="00271F35" w:rsidP="00271F35">
      <w:pPr>
        <w:jc w:val="both"/>
      </w:pPr>
      <w:r w:rsidRPr="008744F8">
        <w:t xml:space="preserve">not mean that other causes are not possible </w:t>
      </w:r>
    </w:p>
    <w:p w14:paraId="5A7B5FA0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Not consistent/Not compatible with</w:t>
      </w:r>
      <w:r w:rsidRPr="008744F8">
        <w:t xml:space="preserve"> – the examination findings (e.g. injury) could not </w:t>
      </w:r>
    </w:p>
    <w:p w14:paraId="4A1062F4" w14:textId="77777777" w:rsidR="00271F35" w:rsidRPr="008744F8" w:rsidRDefault="00271F35" w:rsidP="00271F35">
      <w:pPr>
        <w:jc w:val="both"/>
      </w:pPr>
      <w:r w:rsidRPr="008744F8">
        <w:t xml:space="preserve">have been caused or is unlikely to have been caused by the given explanation (e.g. </w:t>
      </w:r>
    </w:p>
    <w:p w14:paraId="71B0FEB5" w14:textId="77777777" w:rsidR="00271F35" w:rsidRPr="008744F8" w:rsidRDefault="00271F35" w:rsidP="00271F35">
      <w:pPr>
        <w:jc w:val="both"/>
      </w:pPr>
      <w:r w:rsidRPr="008744F8">
        <w:t>history from child/parent)</w:t>
      </w:r>
    </w:p>
    <w:p w14:paraId="2E285E51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More likely than not</w:t>
      </w:r>
      <w:r w:rsidRPr="008744F8">
        <w:t xml:space="preserve"> – one cause is more likely than another i.e. to the standard of </w:t>
      </w:r>
    </w:p>
    <w:p w14:paraId="5DB706F1" w14:textId="77777777" w:rsidR="00271F35" w:rsidRPr="008744F8" w:rsidRDefault="00271F35" w:rsidP="00271F35">
      <w:pPr>
        <w:jc w:val="both"/>
      </w:pPr>
      <w:r w:rsidRPr="008744F8">
        <w:t>being more than 50% likely</w:t>
      </w:r>
    </w:p>
    <w:p w14:paraId="51922A42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Inflicted/Non-Accidental injury</w:t>
      </w:r>
      <w:r w:rsidRPr="008744F8">
        <w:t xml:space="preserve"> – injury caused by someone else, most likely due to </w:t>
      </w:r>
    </w:p>
    <w:p w14:paraId="6F6C1697" w14:textId="77777777" w:rsidR="00271F35" w:rsidRPr="008744F8" w:rsidRDefault="00271F35" w:rsidP="00271F35">
      <w:pPr>
        <w:jc w:val="both"/>
        <w:rPr>
          <w:rFonts w:cstheme="minorHAnsi"/>
        </w:rPr>
      </w:pPr>
      <w:r w:rsidRPr="008744F8">
        <w:t>physical abuse.</w:t>
      </w:r>
      <w:r w:rsidRPr="008744F8">
        <w:rPr>
          <w:rFonts w:ascii="Arial" w:hAnsi="Arial" w:cs="Arial"/>
          <w:sz w:val="30"/>
          <w:szCs w:val="30"/>
        </w:rPr>
        <w:t xml:space="preserve"> </w:t>
      </w:r>
      <w:r w:rsidRPr="008744F8">
        <w:rPr>
          <w:rFonts w:cstheme="minorHAnsi"/>
        </w:rPr>
        <w:t>any bodily injury that is deliberately inflicted on a vulnerable person that is considered unacceptable in any culture at a given time</w:t>
      </w:r>
      <w:r w:rsidRPr="008744F8">
        <w:rPr>
          <w:rFonts w:cstheme="minorHAnsi"/>
          <w:shd w:val="clear" w:color="auto" w:fill="FFFFFF"/>
        </w:rPr>
        <w:t>. This may include hitting, kicking, burning, biting or choking.</w:t>
      </w:r>
    </w:p>
    <w:p w14:paraId="20AB9F49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Accidental injury</w:t>
      </w:r>
      <w:r w:rsidRPr="008744F8">
        <w:t xml:space="preserve"> – injury that can be reasonably explained through an accidental </w:t>
      </w:r>
    </w:p>
    <w:p w14:paraId="730A73E1" w14:textId="77777777" w:rsidR="00271F35" w:rsidRPr="008744F8" w:rsidRDefault="00271F35" w:rsidP="00271F35">
      <w:pPr>
        <w:jc w:val="both"/>
      </w:pPr>
      <w:r w:rsidRPr="008744F8">
        <w:t xml:space="preserve">mechanism sustained during normal movement/play/activities; this takes account of the </w:t>
      </w:r>
    </w:p>
    <w:p w14:paraId="730C8010" w14:textId="77777777" w:rsidR="00271F35" w:rsidRPr="008744F8" w:rsidRDefault="00271F35" w:rsidP="00271F35">
      <w:pPr>
        <w:jc w:val="both"/>
      </w:pPr>
      <w:r w:rsidRPr="008744F8">
        <w:t>developmental level/abilities/behaviour of the child</w:t>
      </w:r>
    </w:p>
    <w:p w14:paraId="4199D36F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Unexplained injury</w:t>
      </w:r>
      <w:r w:rsidRPr="008744F8">
        <w:t xml:space="preserve"> – an injury where no plausible explanation has been given and </w:t>
      </w:r>
    </w:p>
    <w:p w14:paraId="45511946" w14:textId="77777777" w:rsidR="00271F35" w:rsidRPr="008744F8" w:rsidRDefault="00271F35" w:rsidP="00271F35">
      <w:pPr>
        <w:jc w:val="both"/>
      </w:pPr>
      <w:r w:rsidRPr="008744F8">
        <w:t xml:space="preserve">there is no clear medical explanation. This may require further consideration to decide </w:t>
      </w:r>
    </w:p>
    <w:p w14:paraId="53436500" w14:textId="77777777" w:rsidR="00271F35" w:rsidRPr="008744F8" w:rsidRDefault="00271F35" w:rsidP="00271F35">
      <w:pPr>
        <w:jc w:val="both"/>
      </w:pPr>
      <w:r w:rsidRPr="008744F8">
        <w:t xml:space="preserve">whether the injury is more likely to be inflicted or accidental </w:t>
      </w:r>
    </w:p>
    <w:p w14:paraId="5B869148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Index/subject child</w:t>
      </w:r>
      <w:r w:rsidRPr="008744F8">
        <w:t xml:space="preserve"> – the main child who has presented with a concern. This could </w:t>
      </w:r>
    </w:p>
    <w:p w14:paraId="548060A8" w14:textId="77777777" w:rsidR="00271F35" w:rsidRPr="008744F8" w:rsidRDefault="00271F35" w:rsidP="00271F35">
      <w:pPr>
        <w:jc w:val="both"/>
      </w:pPr>
      <w:r w:rsidRPr="008744F8">
        <w:t xml:space="preserve">be because they have an injury, have said they have been hurt or there is some other </w:t>
      </w:r>
    </w:p>
    <w:p w14:paraId="5C08DD47" w14:textId="77777777" w:rsidR="00271F35" w:rsidRPr="008744F8" w:rsidRDefault="00271F35" w:rsidP="00271F35">
      <w:pPr>
        <w:jc w:val="both"/>
      </w:pPr>
      <w:r w:rsidRPr="008744F8">
        <w:t>reason why abuse is suspected</w:t>
      </w:r>
    </w:p>
    <w:p w14:paraId="5B1DDB3C" w14:textId="77777777" w:rsidR="00271F35" w:rsidRPr="008744F8" w:rsidRDefault="00271F35" w:rsidP="00271F35">
      <w:pPr>
        <w:jc w:val="both"/>
      </w:pPr>
    </w:p>
    <w:p w14:paraId="237082F6" w14:textId="77777777" w:rsidR="00271F35" w:rsidRPr="008744F8" w:rsidRDefault="00271F35" w:rsidP="00271F35">
      <w:pPr>
        <w:jc w:val="both"/>
        <w:rPr>
          <w:b/>
          <w:bCs/>
        </w:rPr>
      </w:pPr>
      <w:r w:rsidRPr="008744F8">
        <w:rPr>
          <w:b/>
          <w:bCs/>
        </w:rPr>
        <w:t xml:space="preserve">Medical terms doctors may use in reports – these should also be </w:t>
      </w:r>
    </w:p>
    <w:p w14:paraId="2E5CDC01" w14:textId="77777777" w:rsidR="00271F35" w:rsidRPr="008744F8" w:rsidRDefault="00271F35" w:rsidP="00271F35">
      <w:pPr>
        <w:jc w:val="both"/>
        <w:rPr>
          <w:b/>
          <w:bCs/>
        </w:rPr>
      </w:pPr>
      <w:r w:rsidRPr="008744F8">
        <w:rPr>
          <w:b/>
          <w:bCs/>
        </w:rPr>
        <w:t>explained in the reports:</w:t>
      </w:r>
    </w:p>
    <w:p w14:paraId="3B70D487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Abrasion</w:t>
      </w:r>
      <w:r w:rsidRPr="008744F8">
        <w:t xml:space="preserve"> – a superficial injury involving only the outer layers of the skin that does not </w:t>
      </w:r>
    </w:p>
    <w:p w14:paraId="7296016D" w14:textId="77777777" w:rsidR="00271F35" w:rsidRPr="008744F8" w:rsidRDefault="00271F35" w:rsidP="00271F35">
      <w:pPr>
        <w:jc w:val="both"/>
      </w:pPr>
      <w:r w:rsidRPr="008744F8">
        <w:t xml:space="preserve">extend to the full thickness of the epidermis. Can be linear abrasion (scratch) or broad </w:t>
      </w:r>
    </w:p>
    <w:p w14:paraId="7FC1B040" w14:textId="77777777" w:rsidR="00271F35" w:rsidRPr="008744F8" w:rsidRDefault="00271F35" w:rsidP="00271F35">
      <w:pPr>
        <w:jc w:val="both"/>
      </w:pPr>
      <w:r w:rsidRPr="008744F8">
        <w:t>abrasion (graze)</w:t>
      </w:r>
    </w:p>
    <w:p w14:paraId="4493789E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 xml:space="preserve">Bruise </w:t>
      </w:r>
      <w:r w:rsidRPr="008744F8">
        <w:t xml:space="preserve">– visible evidence of leakage of blood into soft tissues </w:t>
      </w:r>
      <w:proofErr w:type="gramStart"/>
      <w:r w:rsidRPr="008744F8">
        <w:t>as a result of</w:t>
      </w:r>
      <w:proofErr w:type="gramEnd"/>
      <w:r w:rsidRPr="008744F8">
        <w:t xml:space="preserve"> injury to </w:t>
      </w:r>
    </w:p>
    <w:p w14:paraId="6887187E" w14:textId="77777777" w:rsidR="00271F35" w:rsidRPr="008744F8" w:rsidRDefault="00271F35" w:rsidP="00271F35">
      <w:pPr>
        <w:jc w:val="both"/>
      </w:pPr>
      <w:r w:rsidRPr="008744F8">
        <w:t>blood vessels</w:t>
      </w:r>
    </w:p>
    <w:p w14:paraId="21C38479" w14:textId="77777777" w:rsidR="00271F35" w:rsidRPr="008744F8" w:rsidRDefault="00271F35" w:rsidP="00271F35">
      <w:pPr>
        <w:jc w:val="both"/>
      </w:pPr>
      <w:r w:rsidRPr="008744F8">
        <w:lastRenderedPageBreak/>
        <w:t xml:space="preserve">• </w:t>
      </w:r>
      <w:r w:rsidRPr="008744F8">
        <w:rPr>
          <w:b/>
          <w:bCs/>
        </w:rPr>
        <w:t>Erythema</w:t>
      </w:r>
      <w:r w:rsidRPr="008744F8">
        <w:t xml:space="preserve"> – redness of the skin caused by dilatation (widening) of the underlying </w:t>
      </w:r>
    </w:p>
    <w:p w14:paraId="64BDE29B" w14:textId="77777777" w:rsidR="00271F35" w:rsidRPr="008744F8" w:rsidRDefault="00271F35" w:rsidP="00271F35">
      <w:pPr>
        <w:jc w:val="both"/>
      </w:pPr>
      <w:r w:rsidRPr="008744F8">
        <w:t>capillaries (small blood vessels)</w:t>
      </w:r>
    </w:p>
    <w:p w14:paraId="63AB4D8A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 xml:space="preserve">Haematoma </w:t>
      </w:r>
      <w:r w:rsidRPr="008744F8">
        <w:t>– a collection of blood forming a mass or lump under the skin</w:t>
      </w:r>
    </w:p>
    <w:p w14:paraId="3DCAA34A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Laceration</w:t>
      </w:r>
      <w:r w:rsidRPr="008744F8">
        <w:t xml:space="preserve"> - wound splitting the full thickness of the skin, usually from blunt trauma</w:t>
      </w:r>
    </w:p>
    <w:p w14:paraId="21E726E6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Incision</w:t>
      </w:r>
      <w:r w:rsidRPr="008744F8">
        <w:t xml:space="preserve"> – wound splitting the skin, usually caused by a sharp object e.g. blade</w:t>
      </w:r>
    </w:p>
    <w:p w14:paraId="3BCC174D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Mark</w:t>
      </w:r>
      <w:r w:rsidRPr="008744F8">
        <w:t xml:space="preserve"> – an area of skin that is a different colour to the surrounding skin. This is a </w:t>
      </w:r>
    </w:p>
    <w:p w14:paraId="1FA6C555" w14:textId="77777777" w:rsidR="00271F35" w:rsidRPr="008744F8" w:rsidRDefault="00271F35" w:rsidP="00271F35">
      <w:pPr>
        <w:jc w:val="both"/>
      </w:pPr>
      <w:r w:rsidRPr="008744F8">
        <w:t xml:space="preserve">generic term and could indicate an injury (recent or healed) or a skin issue (e.g. birth </w:t>
      </w:r>
    </w:p>
    <w:p w14:paraId="5BED17FB" w14:textId="77777777" w:rsidR="00271F35" w:rsidRPr="008744F8" w:rsidRDefault="00271F35" w:rsidP="00271F35">
      <w:pPr>
        <w:jc w:val="both"/>
      </w:pPr>
      <w:r w:rsidRPr="008744F8">
        <w:t xml:space="preserve">mark/medical cause). When this term is used a description of the appearance of the </w:t>
      </w:r>
    </w:p>
    <w:p w14:paraId="31BDEAAD" w14:textId="77777777" w:rsidR="00271F35" w:rsidRPr="008744F8" w:rsidRDefault="00271F35" w:rsidP="00271F35">
      <w:pPr>
        <w:jc w:val="both"/>
      </w:pPr>
      <w:r w:rsidRPr="008744F8">
        <w:t>mark should be documented and an opinion on what the mark is should be offered</w:t>
      </w:r>
    </w:p>
    <w:p w14:paraId="5DE0B74D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Petechiae</w:t>
      </w:r>
      <w:r w:rsidRPr="008744F8">
        <w:t xml:space="preserve"> – small, distinct pin-prick sized bruises (&lt;2mm) that occur when blood </w:t>
      </w:r>
    </w:p>
    <w:p w14:paraId="10E4F79E" w14:textId="77777777" w:rsidR="00271F35" w:rsidRPr="008744F8" w:rsidRDefault="00271F35" w:rsidP="00271F35">
      <w:pPr>
        <w:jc w:val="both"/>
      </w:pPr>
      <w:r w:rsidRPr="008744F8">
        <w:t>vessels rupture. May be single or multiple</w:t>
      </w:r>
    </w:p>
    <w:p w14:paraId="3AFC186E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Subconjunctivae (subconjunctival) haemorrhage</w:t>
      </w:r>
      <w:r w:rsidRPr="008744F8">
        <w:t xml:space="preserve"> - is a red spot on the whites of the eyes caused by a broken blood vessel and can be indicative of non-accidental trauma injury, including a bloodshot eye.</w:t>
      </w:r>
    </w:p>
    <w:p w14:paraId="7441F7FE" w14:textId="77777777" w:rsidR="00271F35" w:rsidRPr="008744F8" w:rsidRDefault="00271F35" w:rsidP="00271F35">
      <w:pPr>
        <w:jc w:val="both"/>
      </w:pPr>
      <w:r w:rsidRPr="008744F8">
        <w:t xml:space="preserve">• </w:t>
      </w:r>
      <w:r w:rsidRPr="008744F8">
        <w:rPr>
          <w:b/>
          <w:bCs/>
        </w:rPr>
        <w:t>Scar</w:t>
      </w:r>
      <w:r w:rsidRPr="008744F8">
        <w:t xml:space="preserve"> – fibrous tissue that replaces normal tissue after the healing of a wound</w:t>
      </w:r>
    </w:p>
    <w:p w14:paraId="21D3C8C8" w14:textId="77777777" w:rsidR="00271F35" w:rsidRDefault="00271F35" w:rsidP="00271F35">
      <w:pPr>
        <w:jc w:val="both"/>
        <w:rPr>
          <w:b/>
          <w:bCs/>
        </w:rPr>
      </w:pPr>
      <w:r w:rsidRPr="008744F8">
        <w:rPr>
          <w:b/>
          <w:bCs/>
        </w:rPr>
        <w:t xml:space="preserve">Lesion – area of abnormal or damaged tissue, caused by injury or disease process  </w:t>
      </w:r>
    </w:p>
    <w:p w14:paraId="54CA5DB9" w14:textId="77777777" w:rsidR="00271F35" w:rsidRPr="00AF61D2" w:rsidRDefault="00271F35" w:rsidP="00271F35"/>
    <w:p w14:paraId="727A5D78" w14:textId="77777777" w:rsidR="00271F35" w:rsidRPr="00AF61D2" w:rsidRDefault="00271F35" w:rsidP="00271F35"/>
    <w:p w14:paraId="5B60A793" w14:textId="77777777" w:rsidR="00271F35" w:rsidRPr="00AF61D2" w:rsidRDefault="00271F35" w:rsidP="00271F35"/>
    <w:p w14:paraId="26098A4C" w14:textId="77777777" w:rsidR="00271F35" w:rsidRDefault="00271F35" w:rsidP="00271F35">
      <w:pPr>
        <w:rPr>
          <w:b/>
          <w:bCs/>
        </w:rPr>
      </w:pPr>
    </w:p>
    <w:p w14:paraId="570B3B8F" w14:textId="77777777" w:rsidR="00271F35" w:rsidRPr="00AF61D2" w:rsidRDefault="00271F35" w:rsidP="00271F35">
      <w:pPr>
        <w:tabs>
          <w:tab w:val="left" w:pos="3384"/>
        </w:tabs>
      </w:pPr>
      <w:r>
        <w:tab/>
      </w:r>
    </w:p>
    <w:p w14:paraId="17736E48" w14:textId="77777777" w:rsidR="009C3825" w:rsidRDefault="009C3825"/>
    <w:sectPr w:rsidR="009C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35"/>
    <w:rsid w:val="00271F35"/>
    <w:rsid w:val="009C3825"/>
    <w:rsid w:val="00A252F1"/>
    <w:rsid w:val="00B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0F4A"/>
  <w15:chartTrackingRefBased/>
  <w15:docId w15:val="{C08D8AF0-4AFA-4340-8F1C-93FD5E5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3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F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F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F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F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F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F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F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F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F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F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F3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1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F3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1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Blackwood</dc:creator>
  <cp:keywords/>
  <dc:description/>
  <cp:lastModifiedBy>Amy Blackwood</cp:lastModifiedBy>
  <cp:revision>1</cp:revision>
  <dcterms:created xsi:type="dcterms:W3CDTF">2025-03-28T08:25:00Z</dcterms:created>
  <dcterms:modified xsi:type="dcterms:W3CDTF">2025-03-28T08:25:00Z</dcterms:modified>
</cp:coreProperties>
</file>